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4"/>
          <w:tab w:val="left" w:pos="1974"/>
          <w:tab w:val="left" w:pos="3414"/>
          <w:tab w:val="left" w:pos="4854"/>
          <w:tab w:val="left" w:pos="6174"/>
          <w:tab w:val="left" w:pos="7614"/>
          <w:tab w:val="left" w:pos="9414"/>
        </w:tabs>
        <w:spacing w:before="156" w:beforeLines="50" w:after="156" w:afterLines="50"/>
        <w:jc w:val="both"/>
        <w:rPr>
          <w:rFonts w:ascii="宋体" w:hAnsi="宋体" w:cs="宋体"/>
          <w:b/>
          <w:color w:val="auto"/>
          <w:kern w:val="0"/>
          <w:sz w:val="32"/>
          <w:szCs w:val="32"/>
        </w:rPr>
      </w:pPr>
      <w:r>
        <w:rPr>
          <w:rFonts w:hint="eastAsia" w:ascii="宋体" w:hAnsi="宋体" w:cs="宋体"/>
          <w:b/>
          <w:color w:val="auto"/>
          <w:kern w:val="0"/>
          <w:szCs w:val="21"/>
          <w:lang w:val="en-US" w:eastAsia="zh-CN"/>
        </w:rPr>
        <w:t xml:space="preserve">              </w:t>
      </w:r>
      <w:r>
        <w:rPr>
          <w:rFonts w:hint="eastAsia" w:ascii="宋体" w:hAnsi="宋体" w:cs="宋体"/>
          <w:b/>
          <w:color w:val="auto"/>
          <w:kern w:val="0"/>
          <w:sz w:val="24"/>
          <w:szCs w:val="24"/>
          <w:lang w:val="en-US" w:eastAsia="zh-CN"/>
        </w:rPr>
        <w:t xml:space="preserve"> </w:t>
      </w:r>
      <w:r>
        <w:rPr>
          <w:rFonts w:hint="eastAsia" w:ascii="宋体" w:hAnsi="宋体" w:cs="宋体"/>
          <w:b/>
          <w:color w:val="auto"/>
          <w:kern w:val="0"/>
          <w:sz w:val="32"/>
          <w:szCs w:val="32"/>
        </w:rPr>
        <w:t>深圳市食品生产企业检测资源现状调查表</w:t>
      </w:r>
    </w:p>
    <w:p>
      <w:pPr>
        <w:spacing w:line="360" w:lineRule="auto"/>
        <w:ind w:left="-619" w:leftChars="-295" w:right="-540" w:rightChars="-257" w:firstLine="0" w:firstLineChars="0"/>
        <w:jc w:val="left"/>
        <w:rPr>
          <w:rFonts w:hint="eastAsia" w:ascii="宋体" w:hAnsi="宋体"/>
          <w:color w:val="auto"/>
          <w:sz w:val="24"/>
          <w:szCs w:val="24"/>
          <w:u w:val="single"/>
        </w:rPr>
      </w:pPr>
      <w:r>
        <w:rPr>
          <w:rFonts w:hint="eastAsia" w:ascii="宋体" w:hAnsi="宋体"/>
          <w:color w:val="auto"/>
          <w:sz w:val="24"/>
          <w:szCs w:val="24"/>
        </w:rPr>
        <w:t>受访单位：</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rPr>
        <w:t>地址：</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pPr>
        <w:spacing w:line="360" w:lineRule="auto"/>
        <w:ind w:left="-619" w:leftChars="-295" w:right="-540" w:rightChars="-257" w:firstLine="0" w:firstLineChars="0"/>
        <w:jc w:val="left"/>
        <w:rPr>
          <w:rFonts w:hint="default" w:ascii="宋体" w:hAnsi="宋体" w:eastAsia="宋体"/>
          <w:color w:val="auto"/>
          <w:sz w:val="24"/>
          <w:szCs w:val="24"/>
          <w:lang w:val="en-US" w:eastAsia="zh-CN"/>
        </w:rPr>
      </w:pPr>
      <w:r>
        <w:rPr>
          <w:rFonts w:hint="eastAsia"/>
          <w:color w:val="auto"/>
          <w:sz w:val="24"/>
          <w:szCs w:val="24"/>
          <w:lang w:eastAsia="zh-CN"/>
        </w:rPr>
        <w:t>联</w:t>
      </w:r>
      <w:r>
        <w:rPr>
          <w:rFonts w:hint="eastAsia"/>
          <w:color w:val="auto"/>
          <w:sz w:val="24"/>
          <w:szCs w:val="24"/>
          <w:lang w:val="en-US" w:eastAsia="zh-CN"/>
        </w:rPr>
        <w:t xml:space="preserve"> </w:t>
      </w:r>
      <w:r>
        <w:rPr>
          <w:rFonts w:hint="eastAsia"/>
          <w:color w:val="auto"/>
          <w:sz w:val="24"/>
          <w:szCs w:val="24"/>
          <w:lang w:eastAsia="zh-CN"/>
        </w:rPr>
        <w:t>系</w:t>
      </w:r>
      <w:r>
        <w:rPr>
          <w:rFonts w:hint="eastAsia"/>
          <w:color w:val="auto"/>
          <w:sz w:val="24"/>
          <w:szCs w:val="24"/>
          <w:lang w:val="en-US" w:eastAsia="zh-CN"/>
        </w:rPr>
        <w:t xml:space="preserve"> </w:t>
      </w:r>
      <w:r>
        <w:rPr>
          <w:rFonts w:hint="eastAsia"/>
          <w:color w:val="auto"/>
          <w:sz w:val="24"/>
          <w:szCs w:val="24"/>
          <w:lang w:eastAsia="zh-CN"/>
        </w:rPr>
        <w:t>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none"/>
        </w:rPr>
        <w:t xml:space="preserve"> </w:t>
      </w:r>
      <w:r>
        <w:rPr>
          <w:rFonts w:hint="eastAsia" w:ascii="宋体" w:hAnsi="宋体"/>
          <w:color w:val="auto"/>
          <w:sz w:val="24"/>
          <w:szCs w:val="24"/>
          <w:u w:val="none"/>
          <w:lang w:val="en-US" w:eastAsia="zh-CN"/>
        </w:rPr>
        <w:t xml:space="preserve">   联系方式：</w:t>
      </w:r>
      <w:r>
        <w:rPr>
          <w:rFonts w:hint="eastAsia" w:ascii="宋体" w:hAnsi="宋体"/>
          <w:color w:val="auto"/>
          <w:sz w:val="24"/>
          <w:szCs w:val="24"/>
          <w:u w:val="single"/>
          <w:lang w:val="en-US" w:eastAsia="zh-CN"/>
        </w:rPr>
        <w:t xml:space="preserve">                            </w:t>
      </w:r>
    </w:p>
    <w:p>
      <w:pPr>
        <w:spacing w:line="360" w:lineRule="auto"/>
        <w:ind w:left="-619" w:leftChars="-295" w:right="-926" w:rightChars="-441" w:firstLine="0" w:firstLineChars="0"/>
        <w:rPr>
          <w:rFonts w:hint="eastAsia" w:ascii="宋体" w:hAnsi="宋体"/>
          <w:color w:val="auto"/>
          <w:sz w:val="24"/>
          <w:szCs w:val="24"/>
        </w:rPr>
      </w:pPr>
      <w:r>
        <w:rPr>
          <w:rFonts w:hint="eastAsia" w:ascii="宋体" w:hAnsi="宋体"/>
          <w:color w:val="auto"/>
          <w:sz w:val="24"/>
          <w:szCs w:val="24"/>
        </w:rPr>
        <w:t>区域：□罗湖区、□福田区、□南山区、□盐田区、□龙岗区、□宝安区、</w:t>
      </w:r>
    </w:p>
    <w:p>
      <w:pPr>
        <w:spacing w:line="360" w:lineRule="auto"/>
        <w:ind w:left="-619" w:leftChars="-295" w:right="-926" w:rightChars="-441" w:firstLine="720" w:firstLineChars="300"/>
        <w:rPr>
          <w:rFonts w:ascii="宋体" w:hAnsi="宋体"/>
          <w:color w:val="auto"/>
          <w:sz w:val="24"/>
          <w:szCs w:val="24"/>
        </w:rPr>
      </w:pPr>
      <w:r>
        <w:rPr>
          <w:rFonts w:hint="eastAsia" w:ascii="宋体" w:hAnsi="宋体"/>
          <w:color w:val="auto"/>
          <w:sz w:val="24"/>
          <w:szCs w:val="24"/>
        </w:rPr>
        <w:t>□龙华区、□光明区、□坪山区</w:t>
      </w:r>
    </w:p>
    <w:tbl>
      <w:tblPr>
        <w:tblStyle w:val="2"/>
        <w:tblpPr w:leftFromText="180" w:rightFromText="180" w:vertAnchor="text" w:tblpXSpec="center" w:tblpY="1"/>
        <w:tblOverlap w:val="never"/>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2"/>
                <w:szCs w:val="22"/>
              </w:rPr>
            </w:pPr>
            <w:r>
              <w:rPr>
                <w:rFonts w:hint="eastAsia" w:ascii="宋体" w:hAnsi="宋体" w:cs="宋体"/>
                <w:b/>
                <w:color w:val="auto"/>
                <w:sz w:val="22"/>
                <w:szCs w:val="22"/>
              </w:rPr>
              <w:t>调查项目</w:t>
            </w:r>
          </w:p>
        </w:tc>
        <w:tc>
          <w:tcPr>
            <w:tcW w:w="819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2"/>
                <w:szCs w:val="22"/>
              </w:rPr>
            </w:pPr>
            <w:r>
              <w:rPr>
                <w:rFonts w:hint="eastAsia" w:ascii="宋体" w:hAnsi="宋体" w:cs="宋体"/>
                <w:b/>
                <w:color w:val="auto"/>
                <w:sz w:val="22"/>
                <w:szCs w:val="22"/>
              </w:rPr>
              <w:t>调 查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31"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b/>
                <w:bCs/>
                <w:color w:val="auto"/>
                <w:sz w:val="22"/>
                <w:szCs w:val="22"/>
              </w:rPr>
            </w:pPr>
            <w:r>
              <w:rPr>
                <w:rFonts w:hint="eastAsia" w:ascii="宋体" w:hAnsi="宋体" w:cs="宋体"/>
                <w:b/>
                <w:bCs/>
                <w:color w:val="auto"/>
                <w:sz w:val="22"/>
                <w:szCs w:val="22"/>
              </w:rPr>
              <w:t>企业基本</w:t>
            </w:r>
          </w:p>
          <w:p>
            <w:pPr>
              <w:spacing w:line="240" w:lineRule="auto"/>
              <w:jc w:val="center"/>
              <w:rPr>
                <w:rFonts w:ascii="宋体" w:hAnsi="宋体" w:cs="宋体"/>
                <w:b/>
                <w:bCs/>
                <w:color w:val="auto"/>
                <w:sz w:val="22"/>
                <w:szCs w:val="22"/>
              </w:rPr>
            </w:pPr>
            <w:r>
              <w:rPr>
                <w:rFonts w:hint="eastAsia" w:ascii="宋体" w:hAnsi="宋体" w:cs="宋体"/>
                <w:b/>
                <w:bCs/>
                <w:color w:val="auto"/>
                <w:sz w:val="22"/>
                <w:szCs w:val="22"/>
              </w:rPr>
              <w:t>情况</w:t>
            </w: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rPr>
              <w:t>企业性质：A、国有企业；B、私营企业；C、外商投资；D、其它：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ascii="宋体" w:hAnsi="宋体" w:cs="宋体"/>
                <w:color w:val="auto"/>
                <w:spacing w:val="-14"/>
                <w:sz w:val="22"/>
                <w:szCs w:val="22"/>
              </w:rPr>
            </w:pPr>
            <w:r>
              <w:rPr>
                <w:rFonts w:hint="eastAsia" w:ascii="宋体" w:hAnsi="宋体" w:cs="宋体"/>
                <w:color w:val="auto"/>
                <w:sz w:val="22"/>
                <w:szCs w:val="22"/>
              </w:rPr>
              <w:t>许可食品类别：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ascii="宋体" w:hAnsi="宋体" w:cs="宋体"/>
                <w:color w:val="auto"/>
                <w:sz w:val="22"/>
                <w:szCs w:val="22"/>
              </w:rPr>
            </w:pPr>
            <w:r>
              <w:rPr>
                <w:rFonts w:hint="eastAsia" w:ascii="宋体" w:hAnsi="宋体" w:cs="宋体"/>
                <w:color w:val="auto"/>
                <w:sz w:val="22"/>
                <w:szCs w:val="22"/>
              </w:rPr>
              <w:t>企业员工总人数：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hint="eastAsia" w:ascii="宋体" w:hAnsi="宋体" w:cs="宋体"/>
                <w:color w:val="auto"/>
                <w:sz w:val="22"/>
                <w:szCs w:val="22"/>
                <w:lang w:eastAsia="zh-CN"/>
              </w:rPr>
            </w:pPr>
            <w:r>
              <w:rPr>
                <w:rFonts w:hint="eastAsia" w:ascii="宋体" w:hAnsi="宋体" w:cs="宋体"/>
                <w:color w:val="auto"/>
                <w:sz w:val="22"/>
                <w:szCs w:val="22"/>
                <w:lang w:eastAsia="zh-CN"/>
              </w:rPr>
              <w:t>企业年销售额（万元）：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ascii="宋体" w:hAnsi="宋体" w:cs="宋体"/>
                <w:color w:val="auto"/>
                <w:sz w:val="22"/>
                <w:szCs w:val="22"/>
              </w:rPr>
            </w:pPr>
            <w:r>
              <w:rPr>
                <w:rFonts w:hint="eastAsia" w:ascii="宋体" w:hAnsi="宋体" w:cs="宋体"/>
                <w:color w:val="auto"/>
                <w:sz w:val="22"/>
                <w:szCs w:val="22"/>
                <w:lang w:eastAsia="zh-CN"/>
              </w:rPr>
              <w:t>企业委托第三方检测机构年均送检支出（万元）：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31" w:type="dxa"/>
            <w:vMerge w:val="restart"/>
            <w:tcBorders>
              <w:top w:val="single" w:color="auto" w:sz="4" w:space="0"/>
              <w:left w:val="single" w:color="auto" w:sz="4" w:space="0"/>
              <w:right w:val="single" w:color="auto" w:sz="4" w:space="0"/>
            </w:tcBorders>
            <w:vAlign w:val="center"/>
          </w:tcPr>
          <w:p>
            <w:pPr>
              <w:spacing w:line="240" w:lineRule="auto"/>
              <w:ind w:left="105" w:hanging="110" w:hangingChars="50"/>
              <w:jc w:val="center"/>
              <w:rPr>
                <w:rFonts w:ascii="宋体" w:hAnsi="宋体" w:cs="宋体"/>
                <w:b/>
                <w:bCs/>
                <w:color w:val="auto"/>
                <w:sz w:val="22"/>
                <w:szCs w:val="22"/>
              </w:rPr>
            </w:pPr>
            <w:r>
              <w:rPr>
                <w:rFonts w:hint="eastAsia" w:ascii="宋体" w:hAnsi="宋体" w:cs="宋体"/>
                <w:b/>
                <w:bCs/>
                <w:color w:val="auto"/>
                <w:sz w:val="22"/>
                <w:szCs w:val="22"/>
              </w:rPr>
              <w:t>检验人员</w:t>
            </w:r>
          </w:p>
          <w:p>
            <w:pPr>
              <w:spacing w:line="240" w:lineRule="auto"/>
              <w:ind w:left="105" w:hanging="110" w:hangingChars="50"/>
              <w:jc w:val="center"/>
              <w:rPr>
                <w:rFonts w:ascii="宋体" w:hAnsi="宋体" w:cs="宋体"/>
                <w:b/>
                <w:bCs/>
                <w:color w:val="auto"/>
                <w:sz w:val="22"/>
                <w:szCs w:val="22"/>
              </w:rPr>
            </w:pPr>
            <w:r>
              <w:rPr>
                <w:rFonts w:hint="eastAsia" w:ascii="宋体" w:hAnsi="宋体" w:cs="宋体"/>
                <w:b/>
                <w:bCs/>
                <w:color w:val="auto"/>
                <w:sz w:val="22"/>
                <w:szCs w:val="22"/>
              </w:rPr>
              <w:t>基本情况</w:t>
            </w: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rPr>
              <w:t>食品检验员人数：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431" w:type="dxa"/>
            <w:vMerge w:val="continue"/>
            <w:tcBorders>
              <w:left w:val="single" w:color="auto" w:sz="4" w:space="0"/>
              <w:right w:val="single" w:color="auto" w:sz="4" w:space="0"/>
            </w:tcBorders>
            <w:vAlign w:val="center"/>
          </w:tcPr>
          <w:p>
            <w:pPr>
              <w:spacing w:line="240" w:lineRule="auto"/>
              <w:ind w:left="105" w:hanging="110" w:hangingChars="50"/>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hint="eastAsia" w:ascii="宋体" w:hAnsi="宋体" w:cs="宋体"/>
                <w:color w:val="auto"/>
                <w:spacing w:val="-6"/>
                <w:sz w:val="22"/>
                <w:szCs w:val="22"/>
              </w:rPr>
            </w:pPr>
            <w:r>
              <w:rPr>
                <w:rFonts w:hint="eastAsia" w:ascii="宋体" w:hAnsi="宋体" w:cs="宋体"/>
                <w:color w:val="auto"/>
                <w:sz w:val="22"/>
                <w:szCs w:val="22"/>
              </w:rPr>
              <w:t>学历：</w:t>
            </w:r>
          </w:p>
          <w:p>
            <w:pPr>
              <w:numPr>
                <w:ilvl w:val="0"/>
                <w:numId w:val="0"/>
              </w:numPr>
              <w:spacing w:line="240" w:lineRule="auto"/>
              <w:ind w:leftChars="0"/>
              <w:jc w:val="left"/>
              <w:rPr>
                <w:rFonts w:hint="eastAsia" w:ascii="宋体" w:hAnsi="宋体" w:cs="宋体"/>
                <w:color w:val="auto"/>
                <w:spacing w:val="-6"/>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初中</w:t>
            </w:r>
            <w:r>
              <w:rPr>
                <w:rFonts w:hint="eastAsia" w:ascii="宋体" w:hAnsi="宋体" w:cs="宋体"/>
                <w:color w:val="auto"/>
                <w:sz w:val="22"/>
                <w:szCs w:val="22"/>
                <w:lang w:val="en-US" w:eastAsia="zh-CN"/>
              </w:rPr>
              <w:t xml:space="preserve">  人；</w:t>
            </w:r>
            <w:r>
              <w:rPr>
                <w:rFonts w:hint="eastAsia" w:ascii="仿宋" w:hAnsi="仿宋" w:eastAsia="仿宋" w:cs="仿宋"/>
                <w:color w:val="auto"/>
                <w:sz w:val="22"/>
                <w:szCs w:val="22"/>
              </w:rPr>
              <w:t>□</w:t>
            </w:r>
            <w:r>
              <w:rPr>
                <w:rFonts w:hint="eastAsia" w:ascii="宋体" w:hAnsi="宋体" w:cs="宋体"/>
                <w:color w:val="auto"/>
                <w:sz w:val="22"/>
                <w:szCs w:val="22"/>
              </w:rPr>
              <w:t>高中</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t>□</w:t>
            </w:r>
            <w:r>
              <w:rPr>
                <w:rFonts w:hint="eastAsia" w:ascii="宋体" w:hAnsi="宋体" w:cs="宋体"/>
                <w:color w:val="auto"/>
                <w:sz w:val="22"/>
                <w:szCs w:val="22"/>
              </w:rPr>
              <w:t>中专</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t>□</w:t>
            </w:r>
            <w:r>
              <w:rPr>
                <w:rFonts w:hint="eastAsia" w:ascii="宋体" w:hAnsi="宋体" w:cs="宋体"/>
                <w:color w:val="auto"/>
                <w:sz w:val="22"/>
                <w:szCs w:val="22"/>
              </w:rPr>
              <w:t>大专</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t>□</w:t>
            </w:r>
            <w:r>
              <w:rPr>
                <w:rFonts w:hint="eastAsia" w:ascii="宋体" w:hAnsi="宋体" w:cs="宋体"/>
                <w:color w:val="auto"/>
                <w:sz w:val="22"/>
                <w:szCs w:val="22"/>
              </w:rPr>
              <w:t>本科</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t>□</w:t>
            </w:r>
            <w:r>
              <w:rPr>
                <w:rFonts w:hint="eastAsia" w:ascii="宋体" w:hAnsi="宋体" w:cs="宋体"/>
                <w:color w:val="auto"/>
                <w:sz w:val="22"/>
                <w:szCs w:val="22"/>
              </w:rPr>
              <w:t>硕士及以上</w:t>
            </w:r>
            <w:r>
              <w:rPr>
                <w:rFonts w:hint="eastAsia" w:ascii="宋体" w:hAnsi="宋体" w:cs="宋体"/>
                <w:color w:val="auto"/>
                <w:sz w:val="22"/>
                <w:szCs w:val="22"/>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431" w:type="dxa"/>
            <w:vMerge w:val="continue"/>
            <w:tcBorders>
              <w:left w:val="single" w:color="auto" w:sz="4" w:space="0"/>
              <w:right w:val="single" w:color="auto" w:sz="4" w:space="0"/>
            </w:tcBorders>
            <w:vAlign w:val="center"/>
          </w:tcPr>
          <w:p>
            <w:pPr>
              <w:spacing w:line="240" w:lineRule="auto"/>
              <w:ind w:left="105" w:hanging="110" w:hangingChars="50"/>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ascii="宋体" w:hAnsi="宋体" w:cs="宋体"/>
                <w:color w:val="auto"/>
                <w:sz w:val="22"/>
                <w:szCs w:val="22"/>
              </w:rPr>
            </w:pPr>
            <w:r>
              <w:rPr>
                <w:rFonts w:hint="eastAsia" w:ascii="宋体" w:hAnsi="宋体" w:cs="宋体"/>
                <w:color w:val="auto"/>
                <w:spacing w:val="-6"/>
                <w:sz w:val="22"/>
                <w:szCs w:val="22"/>
              </w:rPr>
              <w:t>所学专业：</w:t>
            </w:r>
          </w:p>
          <w:p>
            <w:pPr>
              <w:numPr>
                <w:ilvl w:val="0"/>
                <w:numId w:val="0"/>
              </w:numPr>
              <w:spacing w:line="240" w:lineRule="auto"/>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pacing w:val="-6"/>
                <w:sz w:val="22"/>
                <w:szCs w:val="22"/>
              </w:rPr>
              <w:t>食品相关</w:t>
            </w:r>
            <w:r>
              <w:rPr>
                <w:rFonts w:hint="eastAsia" w:ascii="宋体" w:hAnsi="宋体" w:cs="宋体"/>
                <w:color w:val="auto"/>
                <w:sz w:val="22"/>
                <w:szCs w:val="22"/>
                <w:lang w:val="en-US" w:eastAsia="zh-CN"/>
              </w:rPr>
              <w:t xml:space="preserve">    人；</w:t>
            </w:r>
            <w:r>
              <w:rPr>
                <w:rFonts w:hint="eastAsia" w:ascii="仿宋" w:hAnsi="仿宋" w:eastAsia="仿宋" w:cs="仿宋"/>
                <w:color w:val="auto"/>
                <w:sz w:val="22"/>
                <w:szCs w:val="22"/>
              </w:rPr>
              <w:t>□</w:t>
            </w:r>
            <w:r>
              <w:rPr>
                <w:rFonts w:hint="eastAsia" w:ascii="宋体" w:hAnsi="宋体" w:cs="宋体"/>
                <w:color w:val="auto"/>
                <w:spacing w:val="-6"/>
                <w:sz w:val="22"/>
                <w:szCs w:val="22"/>
              </w:rPr>
              <w:t>化学相关</w:t>
            </w:r>
            <w:r>
              <w:rPr>
                <w:rFonts w:hint="eastAsia" w:ascii="宋体" w:hAnsi="宋体" w:cs="宋体"/>
                <w:color w:val="auto"/>
                <w:sz w:val="22"/>
                <w:szCs w:val="22"/>
                <w:lang w:val="en-US" w:eastAsia="zh-CN"/>
              </w:rPr>
              <w:t xml:space="preserve">    人</w:t>
            </w:r>
            <w:r>
              <w:rPr>
                <w:rFonts w:hint="eastAsia" w:ascii="宋体" w:hAnsi="宋体" w:cs="宋体"/>
                <w:color w:val="auto"/>
                <w:spacing w:val="-6"/>
                <w:sz w:val="22"/>
                <w:szCs w:val="22"/>
              </w:rPr>
              <w:t>；</w:t>
            </w:r>
            <w:r>
              <w:rPr>
                <w:rFonts w:hint="eastAsia" w:ascii="仿宋" w:hAnsi="仿宋" w:eastAsia="仿宋" w:cs="仿宋"/>
                <w:color w:val="auto"/>
                <w:sz w:val="22"/>
                <w:szCs w:val="22"/>
              </w:rPr>
              <w:t>□</w:t>
            </w:r>
            <w:r>
              <w:rPr>
                <w:rFonts w:hint="eastAsia" w:ascii="宋体" w:hAnsi="宋体" w:cs="宋体"/>
                <w:color w:val="auto"/>
                <w:spacing w:val="-6"/>
                <w:sz w:val="22"/>
                <w:szCs w:val="22"/>
              </w:rPr>
              <w:t>微生物相关</w:t>
            </w:r>
            <w:r>
              <w:rPr>
                <w:rFonts w:hint="eastAsia" w:ascii="宋体" w:hAnsi="宋体" w:cs="宋体"/>
                <w:color w:val="auto"/>
                <w:sz w:val="22"/>
                <w:szCs w:val="22"/>
                <w:lang w:val="en-US" w:eastAsia="zh-CN"/>
              </w:rPr>
              <w:t xml:space="preserve">   人；</w:t>
            </w:r>
            <w:r>
              <w:rPr>
                <w:rFonts w:hint="eastAsia" w:ascii="仿宋" w:hAnsi="仿宋" w:eastAsia="仿宋" w:cs="仿宋"/>
                <w:color w:val="auto"/>
                <w:sz w:val="22"/>
                <w:szCs w:val="22"/>
              </w:rPr>
              <w:t>□</w:t>
            </w:r>
            <w:r>
              <w:rPr>
                <w:rFonts w:hint="eastAsia" w:ascii="宋体" w:hAnsi="宋体" w:cs="宋体"/>
                <w:color w:val="auto"/>
                <w:spacing w:val="-6"/>
                <w:sz w:val="22"/>
                <w:szCs w:val="22"/>
              </w:rPr>
              <w:t>其它：</w:t>
            </w:r>
            <w:r>
              <w:rPr>
                <w:rFonts w:hint="eastAsia" w:ascii="宋体" w:hAnsi="宋体" w:cs="宋体"/>
                <w:color w:val="auto"/>
                <w:sz w:val="22"/>
                <w:szCs w:val="22"/>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ascii="宋体" w:hAnsi="宋体" w:cs="宋体"/>
                <w:color w:val="auto"/>
                <w:sz w:val="22"/>
                <w:szCs w:val="22"/>
              </w:rPr>
            </w:pPr>
            <w:r>
              <w:rPr>
                <w:rFonts w:hint="eastAsia" w:ascii="宋体" w:hAnsi="宋体" w:cs="宋体"/>
                <w:color w:val="auto"/>
                <w:spacing w:val="-6"/>
                <w:sz w:val="22"/>
                <w:szCs w:val="22"/>
              </w:rPr>
              <w:t>工作年限：</w:t>
            </w:r>
          </w:p>
          <w:p>
            <w:pPr>
              <w:numPr>
                <w:ilvl w:val="0"/>
                <w:numId w:val="0"/>
              </w:numPr>
              <w:spacing w:line="240" w:lineRule="auto"/>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1年-2年</w:t>
            </w:r>
            <w:r>
              <w:rPr>
                <w:rFonts w:hint="eastAsia" w:ascii="宋体" w:hAnsi="宋体" w:cs="宋体"/>
                <w:color w:val="auto"/>
                <w:sz w:val="22"/>
                <w:szCs w:val="22"/>
                <w:lang w:val="en-US" w:eastAsia="zh-CN"/>
              </w:rPr>
              <w:t xml:space="preserve">   人</w:t>
            </w:r>
            <w:r>
              <w:rPr>
                <w:rFonts w:hint="eastAsia" w:ascii="宋体" w:hAnsi="宋体" w:cs="宋体"/>
                <w:color w:val="auto"/>
                <w:spacing w:val="-6"/>
                <w:sz w:val="22"/>
                <w:szCs w:val="22"/>
              </w:rPr>
              <w:t xml:space="preserve">； </w:t>
            </w:r>
            <w:r>
              <w:rPr>
                <w:rFonts w:hint="eastAsia" w:ascii="仿宋" w:hAnsi="仿宋" w:eastAsia="仿宋" w:cs="仿宋"/>
                <w:color w:val="auto"/>
                <w:sz w:val="22"/>
                <w:szCs w:val="22"/>
              </w:rPr>
              <w:t>□</w:t>
            </w:r>
            <w:r>
              <w:rPr>
                <w:rFonts w:hint="eastAsia" w:ascii="宋体" w:hAnsi="宋体" w:cs="宋体"/>
                <w:color w:val="auto"/>
                <w:spacing w:val="-6"/>
                <w:sz w:val="22"/>
                <w:szCs w:val="22"/>
              </w:rPr>
              <w:t>3年-5年</w:t>
            </w:r>
            <w:r>
              <w:rPr>
                <w:rFonts w:hint="eastAsia" w:ascii="宋体" w:hAnsi="宋体" w:cs="宋体"/>
                <w:color w:val="auto"/>
                <w:sz w:val="22"/>
                <w:szCs w:val="22"/>
                <w:lang w:val="en-US" w:eastAsia="zh-CN"/>
              </w:rPr>
              <w:t xml:space="preserve">   人</w:t>
            </w:r>
            <w:r>
              <w:rPr>
                <w:rFonts w:hint="eastAsia" w:ascii="宋体" w:hAnsi="宋体" w:cs="宋体"/>
                <w:color w:val="auto"/>
                <w:spacing w:val="-6"/>
                <w:sz w:val="22"/>
                <w:szCs w:val="22"/>
              </w:rPr>
              <w:t xml:space="preserve">； </w:t>
            </w:r>
            <w:r>
              <w:rPr>
                <w:rFonts w:hint="eastAsia" w:ascii="仿宋" w:hAnsi="仿宋" w:eastAsia="仿宋" w:cs="仿宋"/>
                <w:color w:val="auto"/>
                <w:sz w:val="22"/>
                <w:szCs w:val="22"/>
              </w:rPr>
              <w:t>□</w:t>
            </w:r>
            <w:r>
              <w:rPr>
                <w:rFonts w:hint="eastAsia" w:ascii="宋体" w:hAnsi="宋体" w:cs="宋体"/>
                <w:color w:val="auto"/>
                <w:spacing w:val="-6"/>
                <w:sz w:val="22"/>
                <w:szCs w:val="22"/>
              </w:rPr>
              <w:t>5年-10年</w:t>
            </w:r>
            <w:r>
              <w:rPr>
                <w:rFonts w:hint="eastAsia" w:ascii="宋体" w:hAnsi="宋体" w:cs="宋体"/>
                <w:color w:val="auto"/>
                <w:sz w:val="22"/>
                <w:szCs w:val="22"/>
                <w:lang w:val="en-US" w:eastAsia="zh-CN"/>
              </w:rPr>
              <w:t xml:space="preserve">   人</w:t>
            </w:r>
            <w:r>
              <w:rPr>
                <w:rFonts w:hint="eastAsia" w:ascii="宋体" w:hAnsi="宋体" w:cs="宋体"/>
                <w:color w:val="auto"/>
                <w:spacing w:val="-6"/>
                <w:sz w:val="22"/>
                <w:szCs w:val="22"/>
              </w:rPr>
              <w:t>；</w:t>
            </w:r>
            <w:r>
              <w:rPr>
                <w:rFonts w:hint="eastAsia" w:ascii="仿宋" w:hAnsi="仿宋" w:eastAsia="仿宋" w:cs="仿宋"/>
                <w:color w:val="auto"/>
                <w:sz w:val="22"/>
                <w:szCs w:val="22"/>
              </w:rPr>
              <w:t>□</w:t>
            </w:r>
            <w:r>
              <w:rPr>
                <w:rFonts w:hint="eastAsia" w:ascii="宋体" w:hAnsi="宋体" w:cs="宋体"/>
                <w:color w:val="auto"/>
                <w:spacing w:val="-6"/>
                <w:sz w:val="22"/>
                <w:szCs w:val="22"/>
              </w:rPr>
              <w:t>10年以上</w:t>
            </w:r>
            <w:r>
              <w:rPr>
                <w:rFonts w:hint="eastAsia" w:ascii="宋体" w:hAnsi="宋体" w:cs="宋体"/>
                <w:color w:val="auto"/>
                <w:sz w:val="22"/>
                <w:szCs w:val="22"/>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jc w:val="left"/>
              <w:rPr>
                <w:rFonts w:ascii="宋体" w:hAnsi="宋体" w:cs="宋体"/>
                <w:color w:val="auto"/>
                <w:spacing w:val="-6"/>
                <w:sz w:val="22"/>
                <w:szCs w:val="22"/>
              </w:rPr>
            </w:pPr>
            <w:r>
              <w:rPr>
                <w:rFonts w:hint="eastAsia" w:ascii="宋体" w:hAnsi="宋体" w:cs="宋体"/>
                <w:color w:val="auto"/>
                <w:spacing w:val="-6"/>
                <w:sz w:val="22"/>
                <w:szCs w:val="22"/>
              </w:rPr>
              <w:t>您是否取得检验资格证书：</w:t>
            </w:r>
            <w:r>
              <w:rPr>
                <w:rFonts w:hint="eastAsia" w:ascii="仿宋" w:hAnsi="仿宋" w:eastAsia="仿宋" w:cs="仿宋"/>
                <w:color w:val="auto"/>
                <w:sz w:val="22"/>
                <w:szCs w:val="22"/>
              </w:rPr>
              <w:t>□</w:t>
            </w:r>
            <w:r>
              <w:rPr>
                <w:rFonts w:hint="eastAsia" w:ascii="宋体" w:hAnsi="宋体" w:cs="宋体"/>
                <w:color w:val="auto"/>
                <w:spacing w:val="-6"/>
                <w:sz w:val="22"/>
                <w:szCs w:val="22"/>
              </w:rPr>
              <w:t>取得</w:t>
            </w:r>
            <w:r>
              <w:rPr>
                <w:rFonts w:hint="eastAsia" w:ascii="宋体" w:hAnsi="宋体" w:cs="宋体"/>
                <w:color w:val="auto"/>
                <w:sz w:val="22"/>
                <w:szCs w:val="22"/>
                <w:lang w:val="en-US" w:eastAsia="zh-CN"/>
              </w:rPr>
              <w:t xml:space="preserve">   人</w:t>
            </w:r>
            <w:r>
              <w:rPr>
                <w:rFonts w:hint="eastAsia" w:ascii="宋体" w:hAnsi="宋体" w:cs="宋体"/>
                <w:color w:val="auto"/>
                <w:spacing w:val="-6"/>
                <w:sz w:val="22"/>
                <w:szCs w:val="22"/>
              </w:rPr>
              <w:t>；</w:t>
            </w:r>
            <w:r>
              <w:rPr>
                <w:rFonts w:hint="eastAsia" w:ascii="仿宋" w:hAnsi="仿宋" w:eastAsia="仿宋" w:cs="仿宋"/>
                <w:color w:val="auto"/>
                <w:sz w:val="22"/>
                <w:szCs w:val="22"/>
              </w:rPr>
              <w:t>□</w:t>
            </w:r>
            <w:r>
              <w:rPr>
                <w:rFonts w:hint="eastAsia" w:ascii="宋体" w:hAnsi="宋体" w:cs="宋体"/>
                <w:color w:val="auto"/>
                <w:spacing w:val="-6"/>
                <w:sz w:val="22"/>
                <w:szCs w:val="22"/>
              </w:rPr>
              <w:t>未取得</w:t>
            </w:r>
            <w:r>
              <w:rPr>
                <w:rFonts w:hint="eastAsia" w:ascii="宋体" w:hAnsi="宋体" w:cs="宋体"/>
                <w:color w:val="auto"/>
                <w:sz w:val="22"/>
                <w:szCs w:val="22"/>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rPr>
              <w:t>从事检验工作</w:t>
            </w:r>
            <w:r>
              <w:rPr>
                <w:rFonts w:hint="eastAsia" w:ascii="宋体" w:hAnsi="宋体" w:cs="宋体"/>
                <w:color w:val="auto"/>
                <w:sz w:val="22"/>
                <w:szCs w:val="22"/>
                <w:lang w:eastAsia="zh-CN"/>
              </w:rPr>
              <w:t>：</w:t>
            </w:r>
          </w:p>
          <w:p>
            <w:pPr>
              <w:numPr>
                <w:ilvl w:val="0"/>
                <w:numId w:val="0"/>
              </w:numPr>
              <w:spacing w:line="360" w:lineRule="auto"/>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感官检验</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t>□</w:t>
            </w:r>
            <w:r>
              <w:rPr>
                <w:rFonts w:hint="eastAsia" w:ascii="宋体" w:hAnsi="宋体" w:cs="宋体"/>
                <w:color w:val="auto"/>
                <w:sz w:val="22"/>
                <w:szCs w:val="22"/>
              </w:rPr>
              <w:t>理化检验</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t>□</w:t>
            </w:r>
            <w:r>
              <w:rPr>
                <w:rFonts w:hint="eastAsia" w:ascii="宋体" w:hAnsi="宋体" w:cs="宋体"/>
                <w:color w:val="auto"/>
                <w:sz w:val="22"/>
                <w:szCs w:val="22"/>
              </w:rPr>
              <w:t>微生物检验</w:t>
            </w:r>
            <w:r>
              <w:rPr>
                <w:rFonts w:hint="eastAsia" w:ascii="宋体" w:hAnsi="宋体" w:cs="宋体"/>
                <w:color w:val="auto"/>
                <w:sz w:val="22"/>
                <w:szCs w:val="22"/>
                <w:lang w:val="en-US" w:eastAsia="zh-CN"/>
              </w:rPr>
              <w:t xml:space="preserve">   人</w:t>
            </w:r>
            <w:r>
              <w:rPr>
                <w:rFonts w:hint="eastAsia" w:ascii="宋体" w:hAnsi="宋体" w:cs="宋体"/>
                <w:color w:val="auto"/>
                <w:sz w:val="22"/>
                <w:szCs w:val="22"/>
              </w:rPr>
              <w:t>；</w:t>
            </w:r>
            <w:r>
              <w:rPr>
                <w:rFonts w:hint="eastAsia" w:ascii="仿宋" w:hAnsi="仿宋" w:eastAsia="仿宋" w:cs="仿宋"/>
                <w:color w:val="auto"/>
                <w:sz w:val="22"/>
                <w:szCs w:val="22"/>
              </w:rPr>
              <w:sym w:font="Wingdings 2" w:char="00A3"/>
            </w:r>
            <w:r>
              <w:rPr>
                <w:rFonts w:hint="eastAsia" w:ascii="宋体" w:hAnsi="宋体" w:cs="宋体"/>
                <w:color w:val="auto"/>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rPr>
              <w:t>您认为需要哪些方面技能需要提高？</w:t>
            </w:r>
            <w:r>
              <w:rPr>
                <w:rFonts w:hint="eastAsia" w:ascii="宋体" w:hAnsi="宋体" w:cs="宋体"/>
                <w:color w:val="auto"/>
                <w:spacing w:val="-14"/>
                <w:sz w:val="22"/>
                <w:szCs w:val="22"/>
              </w:rPr>
              <w:t>（可多选）</w:t>
            </w:r>
          </w:p>
          <w:p>
            <w:pPr>
              <w:numPr>
                <w:ilvl w:val="0"/>
                <w:numId w:val="0"/>
              </w:numPr>
              <w:spacing w:line="360" w:lineRule="auto"/>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法律法规、检验标准等理论知识；</w:t>
            </w:r>
            <w:r>
              <w:rPr>
                <w:rFonts w:hint="eastAsia" w:ascii="仿宋" w:hAnsi="仿宋" w:eastAsia="仿宋" w:cs="仿宋"/>
                <w:color w:val="auto"/>
                <w:sz w:val="22"/>
                <w:szCs w:val="22"/>
              </w:rPr>
              <w:t>□</w:t>
            </w:r>
            <w:r>
              <w:rPr>
                <w:rFonts w:hint="eastAsia" w:ascii="宋体" w:hAnsi="宋体" w:cs="宋体"/>
                <w:color w:val="auto"/>
                <w:sz w:val="22"/>
                <w:szCs w:val="22"/>
              </w:rPr>
              <w:t>理化检验等实操技能；</w:t>
            </w:r>
            <w:r>
              <w:rPr>
                <w:rFonts w:hint="eastAsia" w:ascii="仿宋" w:hAnsi="仿宋" w:eastAsia="仿宋" w:cs="仿宋"/>
                <w:color w:val="auto"/>
                <w:sz w:val="22"/>
                <w:szCs w:val="22"/>
              </w:rPr>
              <w:t>□</w:t>
            </w:r>
            <w:r>
              <w:rPr>
                <w:rFonts w:hint="eastAsia" w:ascii="宋体" w:hAnsi="宋体" w:cs="宋体"/>
                <w:color w:val="auto"/>
                <w:sz w:val="22"/>
                <w:szCs w:val="22"/>
              </w:rPr>
              <w:t>仪器分析技能；</w:t>
            </w:r>
            <w:r>
              <w:rPr>
                <w:rFonts w:hint="eastAsia" w:ascii="宋体" w:hAnsi="宋体" w:cs="宋体"/>
                <w:color w:val="auto"/>
                <w:sz w:val="22"/>
                <w:szCs w:val="22"/>
                <w:lang w:val="en-US" w:eastAsia="zh-CN"/>
              </w:rPr>
              <w:t xml:space="preserve">     </w:t>
            </w:r>
            <w:r>
              <w:rPr>
                <w:rFonts w:hint="eastAsia" w:ascii="仿宋" w:hAnsi="仿宋" w:eastAsia="仿宋" w:cs="仿宋"/>
                <w:color w:val="auto"/>
                <w:sz w:val="22"/>
                <w:szCs w:val="22"/>
              </w:rPr>
              <w:t>□</w:t>
            </w:r>
            <w:r>
              <w:rPr>
                <w:rFonts w:hint="eastAsia" w:ascii="宋体" w:hAnsi="宋体" w:cs="宋体"/>
                <w:color w:val="auto"/>
                <w:sz w:val="22"/>
                <w:szCs w:val="22"/>
              </w:rPr>
              <w:t>微生物检验技能；</w:t>
            </w:r>
            <w:r>
              <w:rPr>
                <w:rFonts w:hint="eastAsia" w:ascii="仿宋" w:hAnsi="仿宋" w:eastAsia="仿宋" w:cs="仿宋"/>
                <w:color w:val="auto"/>
                <w:sz w:val="22"/>
                <w:szCs w:val="22"/>
              </w:rPr>
              <w:t>□</w:t>
            </w:r>
            <w:r>
              <w:rPr>
                <w:rFonts w:hint="eastAsia" w:ascii="宋体" w:hAnsi="宋体" w:cs="宋体"/>
                <w:color w:val="auto"/>
                <w:sz w:val="22"/>
                <w:szCs w:val="22"/>
              </w:rPr>
              <w:t>实验室管理；</w:t>
            </w:r>
            <w:r>
              <w:rPr>
                <w:rFonts w:hint="eastAsia" w:ascii="仿宋" w:hAnsi="仿宋" w:eastAsia="仿宋" w:cs="仿宋"/>
                <w:color w:val="auto"/>
                <w:sz w:val="22"/>
                <w:szCs w:val="22"/>
              </w:rPr>
              <w:t>□</w:t>
            </w:r>
            <w:r>
              <w:rPr>
                <w:rFonts w:hint="eastAsia" w:ascii="宋体" w:hAnsi="宋体" w:cs="宋体"/>
                <w:color w:val="auto"/>
                <w:sz w:val="22"/>
                <w:szCs w:val="22"/>
              </w:rPr>
              <w:t>质量体系知识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rPr>
              <w:t>您认为检验工作中存在哪些问题？</w:t>
            </w:r>
            <w:r>
              <w:rPr>
                <w:rFonts w:hint="eastAsia" w:ascii="宋体" w:hAnsi="宋体" w:cs="宋体"/>
                <w:color w:val="auto"/>
                <w:spacing w:val="-14"/>
                <w:sz w:val="22"/>
                <w:szCs w:val="22"/>
              </w:rPr>
              <w:t>（可多选）</w:t>
            </w:r>
          </w:p>
          <w:p>
            <w:pPr>
              <w:numPr>
                <w:ilvl w:val="0"/>
                <w:numId w:val="0"/>
              </w:numPr>
              <w:spacing w:line="360" w:lineRule="auto"/>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企业检验机制不健全；</w:t>
            </w:r>
            <w:r>
              <w:rPr>
                <w:rFonts w:hint="eastAsia" w:ascii="仿宋" w:hAnsi="仿宋" w:eastAsia="仿宋" w:cs="仿宋"/>
                <w:color w:val="auto"/>
                <w:sz w:val="22"/>
                <w:szCs w:val="22"/>
              </w:rPr>
              <w:t>□</w:t>
            </w:r>
            <w:r>
              <w:rPr>
                <w:rFonts w:hint="eastAsia" w:ascii="宋体" w:hAnsi="宋体" w:cs="宋体"/>
                <w:color w:val="auto"/>
                <w:sz w:val="22"/>
                <w:szCs w:val="22"/>
              </w:rPr>
              <w:t>检验设备不足或者老旧等；</w:t>
            </w:r>
            <w:r>
              <w:rPr>
                <w:rFonts w:hint="eastAsia" w:ascii="仿宋" w:hAnsi="仿宋" w:eastAsia="仿宋" w:cs="仿宋"/>
                <w:color w:val="auto"/>
                <w:sz w:val="22"/>
                <w:szCs w:val="22"/>
              </w:rPr>
              <w:t>□</w:t>
            </w:r>
            <w:r>
              <w:rPr>
                <w:rFonts w:hint="eastAsia" w:ascii="宋体" w:hAnsi="宋体" w:cs="宋体"/>
                <w:color w:val="auto"/>
                <w:sz w:val="22"/>
                <w:szCs w:val="22"/>
              </w:rPr>
              <w:t>人员流动性较大；</w:t>
            </w:r>
            <w:r>
              <w:rPr>
                <w:rFonts w:hint="eastAsia" w:ascii="仿宋" w:hAnsi="仿宋" w:eastAsia="仿宋" w:cs="仿宋"/>
                <w:color w:val="auto"/>
                <w:sz w:val="22"/>
                <w:szCs w:val="22"/>
              </w:rPr>
              <w:t>□</w:t>
            </w:r>
            <w:r>
              <w:rPr>
                <w:rFonts w:hint="eastAsia" w:ascii="宋体" w:hAnsi="宋体" w:cs="宋体"/>
                <w:color w:val="auto"/>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31"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b/>
                <w:bCs/>
                <w:color w:val="auto"/>
                <w:sz w:val="22"/>
                <w:szCs w:val="22"/>
              </w:rPr>
            </w:pPr>
            <w:r>
              <w:rPr>
                <w:rFonts w:hint="eastAsia" w:ascii="宋体" w:hAnsi="宋体" w:cs="宋体"/>
                <w:b/>
                <w:bCs/>
                <w:color w:val="auto"/>
                <w:sz w:val="22"/>
                <w:szCs w:val="22"/>
              </w:rPr>
              <w:t>检验</w:t>
            </w:r>
            <w:r>
              <w:rPr>
                <w:rFonts w:hint="eastAsia" w:ascii="宋体" w:hAnsi="宋体" w:cs="宋体"/>
                <w:b/>
                <w:bCs/>
                <w:color w:val="auto"/>
                <w:sz w:val="22"/>
                <w:szCs w:val="22"/>
                <w:lang w:eastAsia="zh-CN"/>
              </w:rPr>
              <w:t>场所及</w:t>
            </w:r>
            <w:r>
              <w:rPr>
                <w:rFonts w:hint="eastAsia" w:ascii="宋体" w:hAnsi="宋体" w:cs="宋体"/>
                <w:b/>
                <w:bCs/>
                <w:color w:val="auto"/>
                <w:sz w:val="22"/>
                <w:szCs w:val="22"/>
              </w:rPr>
              <w:t>设备情况</w:t>
            </w: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hint="eastAsia" w:ascii="宋体" w:hAnsi="宋体" w:cs="宋体"/>
                <w:color w:val="auto"/>
                <w:sz w:val="22"/>
                <w:szCs w:val="22"/>
              </w:rPr>
            </w:pPr>
            <w:r>
              <w:rPr>
                <w:rFonts w:hint="eastAsia" w:ascii="宋体" w:hAnsi="宋体" w:cs="宋体"/>
                <w:color w:val="auto"/>
                <w:sz w:val="22"/>
                <w:szCs w:val="22"/>
                <w:lang w:eastAsia="zh-CN"/>
              </w:rPr>
              <w:t>检验场所面积（</w:t>
            </w:r>
            <w:r>
              <w:rPr>
                <w:rFonts w:hint="eastAsia" w:ascii="宋体" w:hAnsi="宋体" w:cs="宋体"/>
                <w:color w:val="auto"/>
                <w:sz w:val="22"/>
                <w:szCs w:val="22"/>
                <w:lang w:val="en-US" w:eastAsia="zh-CN"/>
              </w:rPr>
              <w:t>m</w:t>
            </w:r>
            <w:r>
              <w:rPr>
                <w:rFonts w:hint="eastAsia" w:ascii="宋体" w:hAnsi="宋体" w:cs="宋体"/>
                <w:color w:val="auto"/>
                <w:sz w:val="22"/>
                <w:szCs w:val="22"/>
                <w:vertAlign w:val="superscript"/>
                <w:lang w:val="en-US" w:eastAsia="zh-CN"/>
              </w:rPr>
              <w:t>2</w:t>
            </w:r>
            <w:r>
              <w:rPr>
                <w:rFonts w:hint="eastAsia" w:ascii="宋体" w:hAnsi="宋体" w:cs="宋体"/>
                <w:color w:val="auto"/>
                <w:sz w:val="22"/>
                <w:szCs w:val="22"/>
                <w:lang w:eastAsia="zh-CN"/>
              </w:rPr>
              <w:t>）</w:t>
            </w:r>
            <w:r>
              <w:rPr>
                <w:rFonts w:hint="eastAsia" w:ascii="宋体" w:hAnsi="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31"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b/>
                <w:bCs/>
                <w:color w:val="auto"/>
                <w:sz w:val="22"/>
                <w:szCs w:val="22"/>
                <w:lang w:eastAsia="zh-CN"/>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lang w:eastAsia="zh-CN"/>
              </w:rPr>
              <w:t>现有</w:t>
            </w:r>
            <w:r>
              <w:rPr>
                <w:rFonts w:hint="eastAsia" w:ascii="宋体" w:hAnsi="宋体" w:cs="宋体"/>
                <w:color w:val="auto"/>
                <w:sz w:val="22"/>
                <w:szCs w:val="22"/>
              </w:rPr>
              <w:t>检验设备</w:t>
            </w:r>
            <w:r>
              <w:rPr>
                <w:rFonts w:hint="eastAsia" w:ascii="宋体" w:hAnsi="宋体" w:cs="宋体"/>
                <w:color w:val="auto"/>
                <w:sz w:val="22"/>
                <w:szCs w:val="22"/>
                <w:lang w:eastAsia="zh-CN"/>
              </w:rPr>
              <w:t>情况（设备清单及数量）</w:t>
            </w:r>
            <w:r>
              <w:rPr>
                <w:rFonts w:hint="eastAsia" w:ascii="宋体" w:hAnsi="宋体" w:cs="宋体"/>
                <w:color w:val="auto"/>
                <w:sz w:val="22"/>
                <w:szCs w:val="22"/>
              </w:rPr>
              <w:t>：</w:t>
            </w:r>
          </w:p>
          <w:p>
            <w:pPr>
              <w:numPr>
                <w:ilvl w:val="0"/>
                <w:numId w:val="0"/>
              </w:numPr>
              <w:spacing w:line="360" w:lineRule="auto"/>
              <w:ind w:leftChars="0"/>
              <w:jc w:val="left"/>
              <w:rPr>
                <w:rFonts w:ascii="宋体" w:hAnsi="宋体" w:cs="宋体"/>
                <w:color w:val="auto"/>
                <w:sz w:val="22"/>
                <w:szCs w:val="22"/>
              </w:rPr>
            </w:pPr>
          </w:p>
          <w:p>
            <w:pPr>
              <w:numPr>
                <w:ilvl w:val="0"/>
                <w:numId w:val="0"/>
              </w:numPr>
              <w:spacing w:line="360" w:lineRule="auto"/>
              <w:ind w:leftChars="0"/>
              <w:jc w:val="left"/>
              <w:rPr>
                <w:rFonts w:hint="eastAsia" w:ascii="宋体" w:hAnsi="宋体" w:eastAsia="宋体" w:cs="宋体"/>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1" w:type="dxa"/>
            <w:tcBorders>
              <w:left w:val="single" w:color="auto" w:sz="4" w:space="0"/>
              <w:right w:val="single" w:color="auto" w:sz="4" w:space="0"/>
            </w:tcBorders>
            <w:vAlign w:val="center"/>
          </w:tcPr>
          <w:p>
            <w:pPr>
              <w:spacing w:line="240" w:lineRule="auto"/>
              <w:jc w:val="center"/>
              <w:rPr>
                <w:rFonts w:ascii="宋体" w:hAnsi="宋体" w:cs="宋体"/>
                <w:b/>
                <w:bCs/>
                <w:color w:val="auto"/>
                <w:sz w:val="22"/>
                <w:szCs w:val="22"/>
              </w:rPr>
            </w:pPr>
            <w:r>
              <w:rPr>
                <w:rFonts w:hint="eastAsia" w:ascii="宋体" w:hAnsi="宋体" w:cs="宋体"/>
                <w:b/>
                <w:bCs/>
                <w:color w:val="auto"/>
                <w:sz w:val="22"/>
                <w:szCs w:val="22"/>
              </w:rPr>
              <w:t>产品检验</w:t>
            </w:r>
            <w:r>
              <w:rPr>
                <w:rFonts w:hint="eastAsia" w:ascii="宋体" w:hAnsi="宋体" w:cs="宋体"/>
                <w:b/>
                <w:bCs/>
                <w:color w:val="auto"/>
                <w:sz w:val="22"/>
                <w:szCs w:val="22"/>
                <w:lang w:eastAsia="zh-CN"/>
              </w:rPr>
              <w:t>项目</w:t>
            </w:r>
            <w:r>
              <w:rPr>
                <w:rFonts w:hint="eastAsia" w:ascii="宋体" w:hAnsi="宋体" w:cs="宋体"/>
                <w:b/>
                <w:bCs/>
                <w:color w:val="auto"/>
                <w:sz w:val="22"/>
                <w:szCs w:val="22"/>
              </w:rPr>
              <w:t>情况</w:t>
            </w:r>
          </w:p>
        </w:tc>
        <w:tc>
          <w:tcPr>
            <w:tcW w:w="819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2"/>
                <w:szCs w:val="22"/>
                <w:lang w:val="en-US" w:eastAsia="zh-CN"/>
              </w:rPr>
            </w:pPr>
            <w:r>
              <w:rPr>
                <w:rFonts w:hint="eastAsia" w:ascii="宋体" w:hAnsi="宋体" w:cs="宋体"/>
                <w:color w:val="auto"/>
                <w:sz w:val="22"/>
                <w:szCs w:val="22"/>
                <w:lang w:eastAsia="zh-CN"/>
              </w:rPr>
              <w:t>涉及自行检验项目名称</w:t>
            </w:r>
            <w:r>
              <w:rPr>
                <w:rFonts w:hint="eastAsia" w:ascii="宋体" w:hAnsi="宋体" w:cs="宋体"/>
                <w:color w:val="auto"/>
                <w:sz w:val="22"/>
                <w:szCs w:val="22"/>
                <w:lang w:val="en-US" w:eastAsia="zh-CN"/>
              </w:rPr>
              <w:t>（如理化指标：水分……；微生物指标：菌落总数……）</w:t>
            </w:r>
          </w:p>
          <w:p>
            <w:pPr>
              <w:widowControl w:val="0"/>
              <w:numPr>
                <w:ilvl w:val="0"/>
                <w:numId w:val="0"/>
              </w:numPr>
              <w:spacing w:line="240" w:lineRule="auto"/>
              <w:jc w:val="left"/>
              <w:rPr>
                <w:rFonts w:hint="eastAsia" w:ascii="宋体" w:hAnsi="宋体" w:cs="宋体"/>
                <w:color w:val="auto"/>
                <w:sz w:val="22"/>
                <w:szCs w:val="22"/>
              </w:rPr>
            </w:pPr>
          </w:p>
          <w:p>
            <w:pPr>
              <w:widowControl w:val="0"/>
              <w:numPr>
                <w:ilvl w:val="0"/>
                <w:numId w:val="0"/>
              </w:numPr>
              <w:spacing w:line="240" w:lineRule="auto"/>
              <w:jc w:val="left"/>
              <w:rPr>
                <w:rFonts w:hint="eastAsia" w:ascii="宋体" w:hAnsi="宋体" w:cs="宋体"/>
                <w:color w:val="auto"/>
                <w:sz w:val="22"/>
                <w:szCs w:val="22"/>
              </w:rPr>
            </w:pPr>
          </w:p>
          <w:p>
            <w:pPr>
              <w:widowControl w:val="0"/>
              <w:numPr>
                <w:ilvl w:val="0"/>
                <w:numId w:val="0"/>
              </w:numPr>
              <w:spacing w:line="240" w:lineRule="auto"/>
              <w:jc w:val="left"/>
              <w:rPr>
                <w:rFonts w:hint="eastAsia" w:ascii="宋体" w:hAnsi="宋体" w:cs="宋体"/>
                <w:color w:val="auto"/>
                <w:sz w:val="22"/>
                <w:szCs w:val="22"/>
              </w:rPr>
            </w:pPr>
          </w:p>
          <w:p>
            <w:pPr>
              <w:widowControl w:val="0"/>
              <w:numPr>
                <w:ilvl w:val="0"/>
                <w:numId w:val="0"/>
              </w:numPr>
              <w:spacing w:line="240" w:lineRule="auto"/>
              <w:jc w:val="left"/>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restart"/>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r>
              <w:rPr>
                <w:rFonts w:hint="eastAsia" w:ascii="宋体" w:hAnsi="宋体" w:cs="宋体"/>
                <w:b/>
                <w:bCs/>
                <w:color w:val="auto"/>
                <w:sz w:val="22"/>
                <w:szCs w:val="22"/>
              </w:rPr>
              <w:t>检验人员信息库建议</w:t>
            </w: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z w:val="22"/>
                <w:szCs w:val="22"/>
              </w:rPr>
              <w:t>贵单位是否愿意加入</w:t>
            </w:r>
            <w:r>
              <w:rPr>
                <w:rFonts w:hint="eastAsia" w:ascii="宋体" w:hAnsi="宋体" w:cs="宋体"/>
                <w:color w:val="auto"/>
                <w:sz w:val="22"/>
                <w:szCs w:val="22"/>
                <w:lang w:eastAsia="zh-CN"/>
              </w:rPr>
              <w:t>第三方</w:t>
            </w:r>
            <w:r>
              <w:rPr>
                <w:rFonts w:hint="eastAsia" w:ascii="宋体" w:hAnsi="宋体" w:cs="宋体"/>
                <w:color w:val="auto"/>
                <w:sz w:val="22"/>
                <w:szCs w:val="22"/>
              </w:rPr>
              <w:t>检验人员信息库？</w:t>
            </w:r>
          </w:p>
          <w:p>
            <w:pPr>
              <w:numPr>
                <w:ilvl w:val="0"/>
                <w:numId w:val="0"/>
              </w:numPr>
              <w:spacing w:line="360" w:lineRule="auto"/>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愿意；</w:t>
            </w:r>
            <w:r>
              <w:rPr>
                <w:rFonts w:hint="eastAsia" w:ascii="仿宋" w:hAnsi="仿宋" w:eastAsia="仿宋" w:cs="仿宋"/>
                <w:color w:val="auto"/>
                <w:sz w:val="22"/>
                <w:szCs w:val="22"/>
              </w:rPr>
              <w:t>□</w:t>
            </w:r>
            <w:r>
              <w:rPr>
                <w:rFonts w:hint="eastAsia" w:ascii="宋体" w:hAnsi="宋体" w:cs="宋体"/>
                <w:color w:val="auto"/>
                <w:sz w:val="22"/>
                <w:szCs w:val="22"/>
              </w:rPr>
              <w:t>不愿意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z w:val="22"/>
                <w:szCs w:val="22"/>
              </w:rPr>
            </w:pPr>
            <w:r>
              <w:rPr>
                <w:rFonts w:hint="eastAsia" w:ascii="宋体" w:hAnsi="宋体" w:cs="宋体"/>
                <w:color w:val="auto"/>
                <w:spacing w:val="-14"/>
                <w:sz w:val="22"/>
                <w:szCs w:val="22"/>
              </w:rPr>
              <w:t>您希望从信息库</w:t>
            </w:r>
            <w:r>
              <w:rPr>
                <w:rFonts w:hint="eastAsia" w:ascii="宋体" w:hAnsi="宋体" w:cs="宋体"/>
                <w:color w:val="auto"/>
                <w:spacing w:val="-14"/>
                <w:sz w:val="22"/>
                <w:szCs w:val="22"/>
                <w:lang w:eastAsia="zh-CN"/>
              </w:rPr>
              <w:t>获</w:t>
            </w:r>
            <w:r>
              <w:rPr>
                <w:rFonts w:hint="eastAsia" w:ascii="宋体" w:hAnsi="宋体" w:cs="宋体"/>
                <w:color w:val="auto"/>
                <w:spacing w:val="-14"/>
                <w:sz w:val="22"/>
                <w:szCs w:val="22"/>
              </w:rPr>
              <w:t>得哪些信息</w:t>
            </w:r>
            <w:r>
              <w:rPr>
                <w:rFonts w:hint="eastAsia" w:ascii="宋体" w:hAnsi="宋体" w:cs="宋体"/>
                <w:color w:val="auto"/>
                <w:spacing w:val="-14"/>
                <w:sz w:val="22"/>
                <w:szCs w:val="22"/>
                <w:lang w:eastAsia="zh-CN"/>
              </w:rPr>
              <w:t>或服务</w:t>
            </w:r>
            <w:r>
              <w:rPr>
                <w:rFonts w:hint="eastAsia" w:ascii="宋体" w:hAnsi="宋体" w:cs="宋体"/>
                <w:color w:val="auto"/>
                <w:spacing w:val="-14"/>
                <w:sz w:val="22"/>
                <w:szCs w:val="22"/>
              </w:rPr>
              <w:t>？（可多选）</w:t>
            </w:r>
          </w:p>
          <w:p>
            <w:pPr>
              <w:numPr>
                <w:ilvl w:val="0"/>
                <w:numId w:val="0"/>
              </w:numPr>
              <w:spacing w:line="360" w:lineRule="auto"/>
              <w:ind w:leftChars="0"/>
              <w:jc w:val="left"/>
              <w:rPr>
                <w:rFonts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pacing w:val="-14"/>
                <w:sz w:val="22"/>
                <w:szCs w:val="22"/>
              </w:rPr>
              <w:t>食品企业需求；</w:t>
            </w:r>
            <w:r>
              <w:rPr>
                <w:rFonts w:hint="eastAsia" w:ascii="仿宋" w:hAnsi="仿宋" w:eastAsia="仿宋" w:cs="仿宋"/>
                <w:color w:val="auto"/>
                <w:sz w:val="22"/>
                <w:szCs w:val="22"/>
              </w:rPr>
              <w:t>□</w:t>
            </w:r>
            <w:r>
              <w:rPr>
                <w:rFonts w:hint="eastAsia" w:ascii="宋体" w:hAnsi="宋体" w:cs="宋体"/>
                <w:color w:val="auto"/>
                <w:spacing w:val="-14"/>
                <w:sz w:val="22"/>
                <w:szCs w:val="22"/>
                <w:lang w:eastAsia="zh-CN"/>
              </w:rPr>
              <w:t>检验人员委派；</w:t>
            </w:r>
            <w:r>
              <w:rPr>
                <w:rFonts w:hint="eastAsia" w:ascii="仿宋" w:hAnsi="仿宋" w:eastAsia="仿宋" w:cs="仿宋"/>
                <w:color w:val="auto"/>
                <w:sz w:val="22"/>
                <w:szCs w:val="22"/>
              </w:rPr>
              <w:t>□</w:t>
            </w:r>
            <w:r>
              <w:rPr>
                <w:rFonts w:hint="eastAsia" w:ascii="宋体" w:hAnsi="宋体" w:cs="宋体"/>
                <w:color w:val="auto"/>
                <w:spacing w:val="-14"/>
                <w:sz w:val="22"/>
                <w:szCs w:val="22"/>
              </w:rPr>
              <w:t>专业培训；</w:t>
            </w:r>
            <w:r>
              <w:rPr>
                <w:rFonts w:hint="eastAsia" w:ascii="仿宋" w:hAnsi="仿宋" w:eastAsia="仿宋" w:cs="仿宋"/>
                <w:color w:val="auto"/>
                <w:sz w:val="22"/>
                <w:szCs w:val="22"/>
              </w:rPr>
              <w:t>□</w:t>
            </w:r>
            <w:r>
              <w:rPr>
                <w:rFonts w:hint="eastAsia" w:ascii="宋体" w:hAnsi="宋体" w:cs="宋体"/>
                <w:color w:val="auto"/>
                <w:spacing w:val="-14"/>
                <w:sz w:val="22"/>
                <w:szCs w:val="22"/>
              </w:rPr>
              <w:t>职业技能提升服务</w:t>
            </w:r>
            <w:r>
              <w:rPr>
                <w:rFonts w:hint="eastAsia" w:ascii="宋体" w:hAnsi="宋体" w:cs="宋体"/>
                <w:color w:val="auto"/>
                <w:spacing w:val="-14"/>
                <w:sz w:val="22"/>
                <w:szCs w:val="22"/>
                <w:lang w:eastAsia="zh-CN"/>
              </w:rPr>
              <w:t>；</w:t>
            </w:r>
            <w:r>
              <w:rPr>
                <w:rFonts w:hint="eastAsia" w:ascii="仿宋" w:hAnsi="仿宋" w:eastAsia="仿宋" w:cs="仿宋"/>
                <w:color w:val="auto"/>
                <w:sz w:val="22"/>
                <w:szCs w:val="22"/>
              </w:rPr>
              <w:t>□</w:t>
            </w:r>
            <w:r>
              <w:rPr>
                <w:rFonts w:hint="eastAsia" w:ascii="宋体" w:hAnsi="宋体" w:cs="宋体"/>
                <w:color w:val="auto"/>
                <w:spacing w:val="-14"/>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restart"/>
            <w:tcBorders>
              <w:left w:val="single" w:color="auto" w:sz="4" w:space="0"/>
              <w:right w:val="single" w:color="auto" w:sz="4" w:space="0"/>
            </w:tcBorders>
            <w:vAlign w:val="center"/>
          </w:tcPr>
          <w:p>
            <w:pPr>
              <w:widowControl/>
              <w:spacing w:line="240" w:lineRule="auto"/>
              <w:jc w:val="center"/>
              <w:rPr>
                <w:rFonts w:ascii="宋体" w:hAnsi="宋体" w:cs="宋体"/>
                <w:b/>
                <w:bCs/>
                <w:color w:val="auto"/>
                <w:sz w:val="22"/>
                <w:szCs w:val="22"/>
              </w:rPr>
            </w:pPr>
            <w:r>
              <w:rPr>
                <w:rFonts w:hint="eastAsia" w:ascii="宋体" w:hAnsi="宋体" w:cs="宋体"/>
                <w:b/>
                <w:bCs/>
                <w:color w:val="auto"/>
                <w:sz w:val="22"/>
                <w:szCs w:val="22"/>
                <w:lang w:eastAsia="zh-CN"/>
              </w:rPr>
              <w:t>对政府</w:t>
            </w:r>
            <w:r>
              <w:rPr>
                <w:rFonts w:hint="eastAsia" w:ascii="宋体" w:hAnsi="宋体" w:cs="宋体"/>
                <w:b/>
                <w:bCs/>
                <w:color w:val="auto"/>
                <w:sz w:val="22"/>
                <w:szCs w:val="22"/>
              </w:rPr>
              <w:t>检测技术扶持工作</w:t>
            </w:r>
            <w:r>
              <w:rPr>
                <w:rFonts w:hint="eastAsia" w:ascii="宋体" w:hAnsi="宋体" w:cs="宋体"/>
                <w:b/>
                <w:bCs/>
                <w:color w:val="auto"/>
                <w:sz w:val="22"/>
                <w:szCs w:val="22"/>
                <w:lang w:eastAsia="zh-CN"/>
              </w:rPr>
              <w:t>的</w:t>
            </w:r>
            <w:r>
              <w:rPr>
                <w:rFonts w:hint="eastAsia" w:ascii="宋体" w:hAnsi="宋体" w:cs="宋体"/>
                <w:b/>
                <w:bCs/>
                <w:color w:val="auto"/>
                <w:sz w:val="22"/>
                <w:szCs w:val="22"/>
              </w:rPr>
              <w:t>建议</w:t>
            </w: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ascii="宋体" w:hAnsi="宋体" w:cs="宋体"/>
                <w:color w:val="auto"/>
                <w:spacing w:val="-14"/>
                <w:sz w:val="22"/>
                <w:szCs w:val="22"/>
              </w:rPr>
            </w:pPr>
            <w:r>
              <w:rPr>
                <w:rFonts w:hint="eastAsia" w:ascii="宋体" w:hAnsi="宋体" w:cs="宋体"/>
                <w:color w:val="auto"/>
                <w:sz w:val="22"/>
                <w:szCs w:val="22"/>
              </w:rPr>
              <w:t>贵单位是否愿意参加政府组织的检验培训和实际操作等检测技术扶持工作？</w:t>
            </w:r>
          </w:p>
          <w:p>
            <w:pPr>
              <w:numPr>
                <w:ilvl w:val="0"/>
                <w:numId w:val="0"/>
              </w:numPr>
              <w:spacing w:line="360" w:lineRule="auto"/>
              <w:jc w:val="left"/>
              <w:rPr>
                <w:rFonts w:ascii="宋体" w:hAnsi="宋体" w:cs="宋体"/>
                <w:color w:val="auto"/>
                <w:spacing w:val="-14"/>
                <w:sz w:val="22"/>
                <w:szCs w:val="22"/>
              </w:rPr>
            </w:pPr>
            <w:r>
              <w:rPr>
                <w:rFonts w:hint="eastAsia" w:ascii="仿宋" w:hAnsi="仿宋" w:eastAsia="仿宋" w:cs="仿宋"/>
                <w:color w:val="auto"/>
                <w:sz w:val="22"/>
                <w:szCs w:val="22"/>
              </w:rPr>
              <w:t>□</w:t>
            </w:r>
            <w:r>
              <w:rPr>
                <w:rFonts w:hint="eastAsia" w:ascii="宋体" w:hAnsi="宋体" w:cs="宋体"/>
                <w:color w:val="auto"/>
                <w:sz w:val="22"/>
                <w:szCs w:val="22"/>
              </w:rPr>
              <w:t>愿意；</w:t>
            </w:r>
            <w:r>
              <w:rPr>
                <w:rFonts w:hint="eastAsia" w:ascii="仿宋" w:hAnsi="仿宋" w:eastAsia="仿宋" w:cs="仿宋"/>
                <w:color w:val="auto"/>
                <w:sz w:val="22"/>
                <w:szCs w:val="22"/>
              </w:rPr>
              <w:t>□</w:t>
            </w:r>
            <w:r>
              <w:rPr>
                <w:rFonts w:hint="eastAsia" w:ascii="宋体" w:hAnsi="宋体" w:cs="宋体"/>
                <w:color w:val="auto"/>
                <w:sz w:val="22"/>
                <w:szCs w:val="22"/>
              </w:rPr>
              <w:t>不愿意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cs="宋体"/>
                <w:b/>
                <w:bCs/>
                <w:color w:val="auto"/>
                <w:sz w:val="22"/>
                <w:szCs w:val="22"/>
                <w:lang w:eastAsia="zh-CN"/>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hint="eastAsia" w:ascii="宋体" w:hAnsi="宋体" w:cs="宋体"/>
                <w:color w:val="auto"/>
                <w:spacing w:val="-14"/>
                <w:sz w:val="22"/>
                <w:szCs w:val="22"/>
              </w:rPr>
            </w:pPr>
            <w:r>
              <w:rPr>
                <w:rFonts w:hint="eastAsia" w:ascii="宋体" w:hAnsi="宋体" w:cs="宋体"/>
                <w:color w:val="auto"/>
                <w:spacing w:val="-14"/>
                <w:sz w:val="22"/>
                <w:szCs w:val="22"/>
              </w:rPr>
              <w:t>您希望参加何种检验技术培训？（可多选）</w:t>
            </w:r>
          </w:p>
          <w:p>
            <w:pPr>
              <w:numPr>
                <w:ilvl w:val="0"/>
                <w:numId w:val="0"/>
              </w:numPr>
              <w:spacing w:line="360" w:lineRule="auto"/>
              <w:jc w:val="left"/>
              <w:rPr>
                <w:rFonts w:hint="eastAsia" w:ascii="宋体" w:hAnsi="宋体" w:cs="宋体"/>
                <w:color w:val="auto"/>
                <w:sz w:val="22"/>
                <w:szCs w:val="22"/>
              </w:rPr>
            </w:pPr>
            <w:r>
              <w:rPr>
                <w:rFonts w:hint="eastAsia" w:ascii="仿宋" w:hAnsi="仿宋" w:eastAsia="仿宋" w:cs="仿宋"/>
                <w:color w:val="auto"/>
                <w:sz w:val="22"/>
                <w:szCs w:val="22"/>
              </w:rPr>
              <w:t>□</w:t>
            </w:r>
            <w:r>
              <w:rPr>
                <w:rFonts w:hint="eastAsia" w:ascii="宋体" w:hAnsi="宋体" w:cs="宋体"/>
                <w:color w:val="auto"/>
                <w:spacing w:val="-14"/>
                <w:sz w:val="22"/>
                <w:szCs w:val="22"/>
              </w:rPr>
              <w:t>理论基础知识；</w:t>
            </w:r>
            <w:r>
              <w:rPr>
                <w:rFonts w:hint="eastAsia" w:ascii="仿宋" w:hAnsi="仿宋" w:eastAsia="仿宋" w:cs="仿宋"/>
                <w:color w:val="auto"/>
                <w:sz w:val="22"/>
                <w:szCs w:val="22"/>
              </w:rPr>
              <w:t>□</w:t>
            </w:r>
            <w:r>
              <w:rPr>
                <w:rFonts w:hint="eastAsia" w:ascii="宋体" w:hAnsi="宋体" w:cs="宋体"/>
                <w:color w:val="auto"/>
                <w:spacing w:val="-14"/>
                <w:sz w:val="22"/>
                <w:szCs w:val="22"/>
              </w:rPr>
              <w:t>实验操作技能；</w:t>
            </w:r>
            <w:r>
              <w:rPr>
                <w:rFonts w:hint="eastAsia" w:ascii="仿宋" w:hAnsi="仿宋" w:eastAsia="仿宋" w:cs="仿宋"/>
                <w:color w:val="auto"/>
                <w:sz w:val="22"/>
                <w:szCs w:val="22"/>
              </w:rPr>
              <w:t>□</w:t>
            </w:r>
            <w:r>
              <w:rPr>
                <w:rFonts w:hint="eastAsia" w:ascii="宋体" w:hAnsi="宋体" w:cs="宋体"/>
                <w:color w:val="auto"/>
                <w:spacing w:val="-14"/>
                <w:sz w:val="22"/>
                <w:szCs w:val="22"/>
              </w:rPr>
              <w:t>检测标准内容；</w:t>
            </w:r>
            <w:r>
              <w:rPr>
                <w:rFonts w:hint="eastAsia" w:ascii="仿宋" w:hAnsi="仿宋" w:eastAsia="仿宋" w:cs="仿宋"/>
                <w:color w:val="auto"/>
                <w:sz w:val="22"/>
                <w:szCs w:val="22"/>
              </w:rPr>
              <w:t>□</w:t>
            </w:r>
            <w:r>
              <w:rPr>
                <w:rFonts w:hint="eastAsia" w:ascii="宋体" w:hAnsi="宋体" w:cs="宋体"/>
                <w:color w:val="auto"/>
                <w:spacing w:val="-14"/>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0" w:leftChars="0" w:hanging="420" w:firstLineChars="0"/>
              <w:jc w:val="left"/>
              <w:rPr>
                <w:rFonts w:hint="eastAsia" w:ascii="宋体" w:hAnsi="宋体" w:eastAsia="宋体" w:cs="宋体"/>
                <w:color w:val="auto"/>
                <w:spacing w:val="-14"/>
                <w:sz w:val="22"/>
                <w:szCs w:val="22"/>
                <w:lang w:eastAsia="zh-CN"/>
              </w:rPr>
            </w:pPr>
            <w:r>
              <w:rPr>
                <w:rFonts w:hint="eastAsia" w:ascii="宋体" w:hAnsi="宋体" w:cs="宋体"/>
                <w:color w:val="auto"/>
                <w:sz w:val="22"/>
                <w:szCs w:val="22"/>
              </w:rPr>
              <w:t>您认为一年内应该接受几次检验相关业务培训？</w:t>
            </w:r>
          </w:p>
          <w:p>
            <w:pPr>
              <w:numPr>
                <w:ilvl w:val="0"/>
                <w:numId w:val="0"/>
              </w:numPr>
              <w:spacing w:line="360" w:lineRule="auto"/>
              <w:ind w:leftChars="0"/>
              <w:jc w:val="left"/>
              <w:rPr>
                <w:rFonts w:hint="eastAsia" w:ascii="宋体" w:hAnsi="宋体" w:eastAsia="宋体" w:cs="宋体"/>
                <w:color w:val="auto"/>
                <w:spacing w:val="-14"/>
                <w:sz w:val="22"/>
                <w:szCs w:val="22"/>
                <w:lang w:eastAsia="zh-CN"/>
              </w:rPr>
            </w:pPr>
            <w:r>
              <w:rPr>
                <w:rFonts w:hint="eastAsia" w:ascii="仿宋" w:hAnsi="仿宋" w:eastAsia="仿宋" w:cs="仿宋"/>
                <w:color w:val="auto"/>
                <w:sz w:val="22"/>
                <w:szCs w:val="22"/>
              </w:rPr>
              <w:t>□</w:t>
            </w:r>
            <w:r>
              <w:rPr>
                <w:rFonts w:hint="eastAsia" w:ascii="宋体" w:hAnsi="宋体" w:cs="宋体"/>
                <w:color w:val="auto"/>
                <w:spacing w:val="-14"/>
                <w:sz w:val="22"/>
                <w:szCs w:val="22"/>
              </w:rPr>
              <w:t>一年二次；</w:t>
            </w:r>
            <w:r>
              <w:rPr>
                <w:rFonts w:hint="eastAsia" w:ascii="仿宋" w:hAnsi="仿宋" w:eastAsia="仿宋" w:cs="仿宋"/>
                <w:color w:val="auto"/>
                <w:sz w:val="22"/>
                <w:szCs w:val="22"/>
              </w:rPr>
              <w:t>□</w:t>
            </w:r>
            <w:r>
              <w:rPr>
                <w:rFonts w:hint="eastAsia" w:ascii="宋体" w:hAnsi="宋体" w:cs="宋体"/>
                <w:color w:val="auto"/>
                <w:spacing w:val="-14"/>
                <w:sz w:val="22"/>
                <w:szCs w:val="22"/>
              </w:rPr>
              <w:t>一年一次；</w:t>
            </w:r>
            <w:r>
              <w:rPr>
                <w:rFonts w:hint="eastAsia" w:ascii="仿宋" w:hAnsi="仿宋" w:eastAsia="仿宋" w:cs="仿宋"/>
                <w:color w:val="auto"/>
                <w:sz w:val="22"/>
                <w:szCs w:val="22"/>
              </w:rPr>
              <w:t>□</w:t>
            </w:r>
            <w:r>
              <w:rPr>
                <w:rFonts w:hint="eastAsia" w:ascii="宋体" w:hAnsi="宋体" w:cs="宋体"/>
                <w:color w:val="auto"/>
                <w:spacing w:val="-14"/>
                <w:sz w:val="22"/>
                <w:szCs w:val="22"/>
              </w:rPr>
              <w:t>形成培训班随时参加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0" w:leftChars="0" w:hanging="420" w:firstLineChars="0"/>
              <w:jc w:val="left"/>
              <w:rPr>
                <w:rFonts w:hint="eastAsia" w:ascii="仿宋" w:hAnsi="仿宋" w:eastAsia="仿宋" w:cs="仿宋"/>
                <w:color w:val="auto"/>
                <w:sz w:val="22"/>
                <w:szCs w:val="22"/>
                <w:lang w:eastAsia="zh-CN"/>
              </w:rPr>
            </w:pPr>
            <w:r>
              <w:rPr>
                <w:rFonts w:hint="eastAsia" w:ascii="宋体" w:hAnsi="宋体" w:cs="宋体"/>
                <w:color w:val="auto"/>
                <w:sz w:val="22"/>
                <w:szCs w:val="22"/>
              </w:rPr>
              <w:t>您一般从通过何种方式参加培训？</w:t>
            </w:r>
            <w:r>
              <w:rPr>
                <w:rFonts w:hint="eastAsia" w:ascii="宋体" w:hAnsi="宋体" w:cs="宋体"/>
                <w:color w:val="auto"/>
                <w:spacing w:val="-14"/>
                <w:sz w:val="22"/>
                <w:szCs w:val="22"/>
              </w:rPr>
              <w:t>（可多选）</w:t>
            </w:r>
          </w:p>
          <w:p>
            <w:pPr>
              <w:numPr>
                <w:ilvl w:val="0"/>
                <w:numId w:val="0"/>
              </w:numPr>
              <w:spacing w:line="360" w:lineRule="auto"/>
              <w:ind w:leftChars="0"/>
              <w:jc w:val="left"/>
              <w:rPr>
                <w:rFonts w:hint="eastAsia" w:ascii="仿宋" w:hAnsi="仿宋" w:eastAsia="仿宋" w:cs="仿宋"/>
                <w:color w:val="auto"/>
                <w:sz w:val="22"/>
                <w:szCs w:val="22"/>
                <w:lang w:eastAsia="zh-CN"/>
              </w:rPr>
            </w:pPr>
            <w:r>
              <w:rPr>
                <w:rFonts w:hint="eastAsia" w:ascii="仿宋" w:hAnsi="仿宋" w:eastAsia="仿宋" w:cs="仿宋"/>
                <w:color w:val="auto"/>
                <w:sz w:val="22"/>
                <w:szCs w:val="22"/>
              </w:rPr>
              <w:t>□</w:t>
            </w:r>
            <w:r>
              <w:rPr>
                <w:rFonts w:hint="eastAsia" w:ascii="宋体" w:hAnsi="宋体" w:cs="宋体"/>
                <w:color w:val="auto"/>
                <w:sz w:val="22"/>
                <w:szCs w:val="22"/>
              </w:rPr>
              <w:t>企业内部组织；</w:t>
            </w:r>
            <w:r>
              <w:rPr>
                <w:rFonts w:hint="eastAsia" w:ascii="仿宋" w:hAnsi="仿宋" w:eastAsia="仿宋" w:cs="仿宋"/>
                <w:color w:val="auto"/>
                <w:sz w:val="22"/>
                <w:szCs w:val="22"/>
              </w:rPr>
              <w:t>□</w:t>
            </w:r>
            <w:r>
              <w:rPr>
                <w:rFonts w:hint="eastAsia" w:ascii="宋体" w:hAnsi="宋体" w:cs="宋体"/>
                <w:color w:val="auto"/>
                <w:sz w:val="22"/>
                <w:szCs w:val="22"/>
              </w:rPr>
              <w:t>政府培训；</w:t>
            </w:r>
            <w:r>
              <w:rPr>
                <w:rFonts w:hint="eastAsia" w:ascii="仿宋" w:hAnsi="仿宋" w:eastAsia="仿宋" w:cs="仿宋"/>
                <w:color w:val="auto"/>
                <w:sz w:val="22"/>
                <w:szCs w:val="22"/>
              </w:rPr>
              <w:t>□</w:t>
            </w:r>
            <w:r>
              <w:rPr>
                <w:rFonts w:hint="eastAsia" w:ascii="宋体" w:hAnsi="宋体" w:cs="宋体"/>
                <w:color w:val="auto"/>
                <w:sz w:val="22"/>
                <w:szCs w:val="22"/>
              </w:rPr>
              <w:t>第三方行业培训；</w:t>
            </w:r>
            <w:r>
              <w:rPr>
                <w:rFonts w:hint="eastAsia" w:ascii="仿宋" w:hAnsi="仿宋" w:eastAsia="仿宋" w:cs="仿宋"/>
                <w:color w:val="auto"/>
                <w:sz w:val="22"/>
                <w:szCs w:val="22"/>
              </w:rPr>
              <w:t>□</w:t>
            </w:r>
            <w:r>
              <w:rPr>
                <w:rFonts w:hint="eastAsia" w:ascii="宋体" w:hAnsi="宋体" w:cs="宋体"/>
                <w:color w:val="auto"/>
                <w:sz w:val="22"/>
                <w:szCs w:val="22"/>
              </w:rPr>
              <w:t>网络培训；</w:t>
            </w:r>
            <w:r>
              <w:rPr>
                <w:rFonts w:hint="eastAsia" w:ascii="仿宋" w:hAnsi="仿宋" w:eastAsia="仿宋" w:cs="仿宋"/>
                <w:color w:val="auto"/>
                <w:sz w:val="22"/>
                <w:szCs w:val="22"/>
              </w:rPr>
              <w:t>□</w:t>
            </w:r>
            <w:r>
              <w:rPr>
                <w:rFonts w:hint="eastAsia" w:ascii="宋体" w:hAnsi="宋体" w:cs="宋体"/>
                <w:color w:val="auto"/>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2"/>
                <w:szCs w:val="22"/>
              </w:rPr>
            </w:pPr>
          </w:p>
        </w:tc>
        <w:tc>
          <w:tcPr>
            <w:tcW w:w="81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ind w:left="420" w:leftChars="0" w:hanging="420" w:firstLineChars="0"/>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其他建议：</w:t>
            </w:r>
          </w:p>
          <w:p>
            <w:pPr>
              <w:widowControl w:val="0"/>
              <w:numPr>
                <w:ilvl w:val="0"/>
                <w:numId w:val="0"/>
              </w:numPr>
              <w:spacing w:line="240" w:lineRule="auto"/>
              <w:jc w:val="left"/>
              <w:rPr>
                <w:rFonts w:hint="eastAsia" w:ascii="宋体" w:hAnsi="宋体" w:cs="宋体"/>
                <w:color w:val="auto"/>
                <w:sz w:val="22"/>
                <w:szCs w:val="22"/>
                <w:lang w:eastAsia="zh-CN"/>
              </w:rPr>
            </w:pPr>
          </w:p>
          <w:p>
            <w:pPr>
              <w:widowControl w:val="0"/>
              <w:numPr>
                <w:ilvl w:val="0"/>
                <w:numId w:val="0"/>
              </w:numPr>
              <w:spacing w:line="240" w:lineRule="auto"/>
              <w:jc w:val="left"/>
              <w:rPr>
                <w:rFonts w:hint="eastAsia" w:ascii="宋体" w:hAnsi="宋体" w:cs="宋体"/>
                <w:color w:val="auto"/>
                <w:sz w:val="22"/>
                <w:szCs w:val="22"/>
                <w:lang w:eastAsia="zh-CN"/>
              </w:rPr>
            </w:pPr>
          </w:p>
          <w:p>
            <w:pPr>
              <w:widowControl w:val="0"/>
              <w:numPr>
                <w:ilvl w:val="0"/>
                <w:numId w:val="0"/>
              </w:numPr>
              <w:spacing w:line="240" w:lineRule="auto"/>
              <w:jc w:val="left"/>
              <w:rPr>
                <w:rFonts w:hint="eastAsia" w:ascii="宋体" w:hAnsi="宋体" w:cs="宋体"/>
                <w:color w:val="auto"/>
                <w:sz w:val="22"/>
                <w:szCs w:val="22"/>
                <w:lang w:eastAsia="zh-CN"/>
              </w:rPr>
            </w:pPr>
          </w:p>
        </w:tc>
      </w:tr>
    </w:tbl>
    <w:p>
      <w:pPr>
        <w:spacing w:line="300" w:lineRule="exact"/>
        <w:ind w:left="-708" w:leftChars="-337" w:right="-1079" w:rightChars="-514" w:firstLine="181" w:firstLineChars="100"/>
        <w:rPr>
          <w:color w:val="auto"/>
          <w:sz w:val="18"/>
          <w:szCs w:val="18"/>
        </w:rPr>
      </w:pPr>
      <w:r>
        <w:rPr>
          <w:rFonts w:hint="eastAsia"/>
          <w:b/>
          <w:bCs/>
          <w:color w:val="auto"/>
          <w:sz w:val="18"/>
          <w:szCs w:val="18"/>
        </w:rPr>
        <w:t>注：</w:t>
      </w:r>
      <w:r>
        <w:rPr>
          <w:rFonts w:hint="eastAsia"/>
          <w:color w:val="auto"/>
          <w:sz w:val="18"/>
          <w:szCs w:val="18"/>
        </w:rPr>
        <w:t>本表仅用于《深圳食品生产企业检测资源现状调研》项目，不涉及任何行政管理和行政处罚。</w:t>
      </w:r>
    </w:p>
    <w:p>
      <w:pPr>
        <w:spacing w:line="300" w:lineRule="exact"/>
        <w:ind w:right="-1079" w:rightChars="-514"/>
        <w:rPr>
          <w:color w:val="auto"/>
          <w:szCs w:val="21"/>
        </w:rPr>
      </w:pPr>
    </w:p>
    <w:p>
      <w:pPr>
        <w:spacing w:line="300" w:lineRule="exact"/>
        <w:ind w:left="-708" w:leftChars="-337" w:right="-1079" w:rightChars="-514" w:firstLine="420" w:firstLineChars="200"/>
        <w:rPr>
          <w:rFonts w:hint="eastAsia"/>
          <w:color w:val="auto"/>
          <w:szCs w:val="21"/>
          <w:lang w:eastAsia="zh-CN"/>
        </w:rPr>
      </w:pPr>
    </w:p>
    <w:p>
      <w:pPr>
        <w:spacing w:line="300" w:lineRule="exact"/>
        <w:ind w:left="-708" w:leftChars="-337" w:right="-1079" w:rightChars="-514" w:firstLine="480" w:firstLineChars="200"/>
        <w:rPr>
          <w:rFonts w:hint="default"/>
          <w:color w:val="auto"/>
          <w:sz w:val="24"/>
          <w:szCs w:val="24"/>
          <w:lang w:val="en-US" w:eastAsia="zh-CN"/>
        </w:rPr>
      </w:pPr>
      <w:r>
        <w:rPr>
          <w:rFonts w:hint="eastAsia"/>
          <w:color w:val="auto"/>
          <w:sz w:val="24"/>
          <w:szCs w:val="24"/>
          <w:lang w:eastAsia="zh-CN"/>
        </w:rPr>
        <w:t>法人或质量负责</w:t>
      </w:r>
      <w:r>
        <w:rPr>
          <w:rFonts w:hint="eastAsia"/>
          <w:color w:val="auto"/>
          <w:sz w:val="24"/>
          <w:szCs w:val="24"/>
        </w:rPr>
        <w:t>人（签名）：</w:t>
      </w:r>
      <w:r>
        <w:rPr>
          <w:rFonts w:hint="eastAsia"/>
          <w:color w:val="auto"/>
          <w:sz w:val="24"/>
          <w:szCs w:val="24"/>
          <w:lang w:val="en-US" w:eastAsia="zh-CN"/>
        </w:rPr>
        <w:t xml:space="preserve">                   电话：</w:t>
      </w:r>
    </w:p>
    <w:p>
      <w:pPr>
        <w:spacing w:line="300" w:lineRule="exact"/>
        <w:ind w:left="-708" w:leftChars="-337" w:right="-1079" w:rightChars="-514" w:firstLine="480" w:firstLineChars="200"/>
        <w:rPr>
          <w:rFonts w:hint="eastAsia"/>
          <w:color w:val="auto"/>
          <w:sz w:val="24"/>
          <w:szCs w:val="24"/>
          <w:lang w:val="en-US" w:eastAsia="zh-CN"/>
        </w:rPr>
      </w:pPr>
    </w:p>
    <w:p>
      <w:pPr>
        <w:spacing w:line="300" w:lineRule="exact"/>
        <w:ind w:left="-708" w:leftChars="-337" w:right="-1079" w:rightChars="-514" w:firstLine="480" w:firstLineChars="200"/>
        <w:rPr>
          <w:rFonts w:hint="eastAsia"/>
          <w:color w:val="auto"/>
          <w:szCs w:val="21"/>
        </w:rPr>
      </w:pPr>
      <w:r>
        <w:rPr>
          <w:rFonts w:hint="eastAsia"/>
          <w:color w:val="auto"/>
          <w:sz w:val="24"/>
          <w:szCs w:val="24"/>
          <w:lang w:eastAsia="zh-CN"/>
        </w:rPr>
        <w:t>公司盖章：</w:t>
      </w:r>
      <w:r>
        <w:rPr>
          <w:rFonts w:hint="eastAsia"/>
          <w:color w:val="auto"/>
          <w:sz w:val="24"/>
          <w:szCs w:val="24"/>
        </w:rPr>
        <w:t xml:space="preserve">   </w:t>
      </w:r>
      <w:r>
        <w:rPr>
          <w:rFonts w:hint="eastAsia"/>
          <w:color w:val="auto"/>
          <w:szCs w:val="21"/>
        </w:rPr>
        <w:t xml:space="preserve"> </w:t>
      </w:r>
    </w:p>
    <w:p>
      <w:pPr>
        <w:spacing w:line="300" w:lineRule="exact"/>
        <w:ind w:left="-708" w:leftChars="-337" w:right="-1079" w:rightChars="-514" w:firstLine="420" w:firstLineChars="200"/>
        <w:rPr>
          <w:rFonts w:hint="eastAsia"/>
          <w:color w:val="auto"/>
          <w:szCs w:val="21"/>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bookmarkStart w:id="0" w:name="_GoBack"/>
      <w:bookmarkEnd w:id="0"/>
    </w:p>
    <w:p>
      <w:pPr>
        <w:rPr>
          <w:rFonts w:hint="eastAsia" w:eastAsia="宋体"/>
          <w:color w:val="auto"/>
          <w:lang w:eastAsia="zh-CN"/>
        </w:rPr>
      </w:pPr>
    </w:p>
    <w:p>
      <w:pPr>
        <w:rPr>
          <w:rFonts w:hint="eastAsia" w:eastAsia="宋体"/>
          <w:color w:val="auto"/>
          <w:lang w:eastAsia="zh-CN"/>
        </w:rPr>
      </w:pPr>
      <w:r>
        <w:rPr>
          <w:rFonts w:hint="eastAsia" w:eastAsia="宋体"/>
          <w:color w:val="auto"/>
          <w:lang w:eastAsia="zh-CN"/>
        </w:rPr>
        <w:drawing>
          <wp:anchor distT="0" distB="0" distL="114300" distR="114300" simplePos="0" relativeHeight="251658240" behindDoc="1" locked="0" layoutInCell="1" allowOverlap="1">
            <wp:simplePos x="0" y="0"/>
            <wp:positionH relativeFrom="column">
              <wp:posOffset>2143125</wp:posOffset>
            </wp:positionH>
            <wp:positionV relativeFrom="paragraph">
              <wp:posOffset>31750</wp:posOffset>
            </wp:positionV>
            <wp:extent cx="951865" cy="951865"/>
            <wp:effectExtent l="0" t="0" r="635" b="635"/>
            <wp:wrapThrough wrapText="bothSides">
              <wp:wrapPolygon>
                <wp:start x="0" y="0"/>
                <wp:lineTo x="0" y="21182"/>
                <wp:lineTo x="21182" y="21182"/>
                <wp:lineTo x="21182" y="0"/>
                <wp:lineTo x="0" y="0"/>
              </wp:wrapPolygon>
            </wp:wrapThrough>
            <wp:docPr id="1" name="图片 1" descr="协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二维码"/>
                    <pic:cNvPicPr>
                      <a:picLocks noChangeAspect="1"/>
                    </pic:cNvPicPr>
                  </pic:nvPicPr>
                  <pic:blipFill>
                    <a:blip r:embed="rId4"/>
                    <a:stretch>
                      <a:fillRect/>
                    </a:stretch>
                  </pic:blipFill>
                  <pic:spPr>
                    <a:xfrm>
                      <a:off x="0" y="0"/>
                      <a:ext cx="951865" cy="951865"/>
                    </a:xfrm>
                    <a:prstGeom prst="rect">
                      <a:avLst/>
                    </a:prstGeom>
                  </pic:spPr>
                </pic:pic>
              </a:graphicData>
            </a:graphic>
          </wp:anchor>
        </w:drawing>
      </w:r>
    </w:p>
    <w:p>
      <w:pPr>
        <w:rPr>
          <w:rFonts w:hint="eastAsia"/>
          <w:color w:val="auto"/>
          <w:lang w:eastAsia="zh-CN"/>
        </w:rPr>
      </w:pPr>
    </w:p>
    <w:p>
      <w:pPr>
        <w:rPr>
          <w:rFonts w:hint="eastAsia"/>
          <w:color w:val="auto"/>
          <w:lang w:eastAsia="zh-CN"/>
        </w:rPr>
      </w:pPr>
    </w:p>
    <w:p>
      <w:pPr>
        <w:rPr>
          <w:rFonts w:hint="eastAsia"/>
          <w:color w:val="auto"/>
          <w:lang w:eastAsia="zh-CN"/>
        </w:rPr>
      </w:pPr>
    </w:p>
    <w:p>
      <w:pPr>
        <w:jc w:val="center"/>
        <w:rPr>
          <w:rFonts w:hint="eastAsia"/>
          <w:color w:val="auto"/>
          <w:lang w:eastAsia="zh-CN"/>
        </w:rPr>
      </w:pPr>
    </w:p>
    <w:p>
      <w:pPr>
        <w:jc w:val="center"/>
        <w:rPr>
          <w:rFonts w:hint="eastAsia" w:eastAsia="宋体"/>
          <w:color w:val="auto"/>
          <w:lang w:eastAsia="zh-CN"/>
        </w:rPr>
      </w:pPr>
      <w:r>
        <w:rPr>
          <w:rFonts w:hint="eastAsia"/>
          <w:color w:val="auto"/>
          <w:lang w:eastAsia="zh-CN"/>
        </w:rPr>
        <w:t>扫码关注</w:t>
      </w:r>
      <w:r>
        <w:rPr>
          <w:rFonts w:hint="default" w:ascii="Arial" w:hAnsi="Arial" w:cs="Arial"/>
          <w:color w:val="auto"/>
          <w:lang w:eastAsia="zh-CN"/>
        </w:rPr>
        <w:t>→</w:t>
      </w:r>
      <w:r>
        <w:rPr>
          <w:rFonts w:hint="eastAsia" w:ascii="Arial" w:hAnsi="Arial" w:cs="Arial"/>
          <w:color w:val="auto"/>
          <w:lang w:eastAsia="zh-CN"/>
        </w:rPr>
        <w:t>点击</w:t>
      </w:r>
      <w:r>
        <w:rPr>
          <w:rFonts w:hint="eastAsia"/>
          <w:color w:val="auto"/>
          <w:lang w:eastAsia="zh-CN"/>
        </w:rPr>
        <w:t>培训工作</w:t>
      </w:r>
      <w:r>
        <w:rPr>
          <w:rFonts w:hint="default" w:ascii="Arial" w:hAnsi="Arial" w:cs="Arial"/>
          <w:color w:val="auto"/>
          <w:lang w:eastAsia="zh-CN"/>
        </w:rPr>
        <w:t>→</w:t>
      </w:r>
      <w:r>
        <w:rPr>
          <w:rFonts w:hint="eastAsia"/>
          <w:color w:val="auto"/>
          <w:lang w:eastAsia="zh-CN"/>
        </w:rPr>
        <w:t>检验人员信息库可查看下载此附件电子文档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3D2"/>
    <w:multiLevelType w:val="multilevel"/>
    <w:tmpl w:val="05D143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6B7D"/>
    <w:rsid w:val="1FC26050"/>
    <w:rsid w:val="28A575FC"/>
    <w:rsid w:val="2C560CCB"/>
    <w:rsid w:val="36882D37"/>
    <w:rsid w:val="45F91309"/>
    <w:rsid w:val="64B25914"/>
    <w:rsid w:val="65DD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2019-06-03T06:48:00Z</dcterms:created>
  <dc:creator>windfly</dc:creator>
  <cp:lastModifiedBy>鱼又又</cp:lastModifiedBy>
  <dcterms:modified xsi:type="dcterms:W3CDTF">2019-06-17T03:22:31Z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